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07" w:rsidRPr="00085C02" w:rsidRDefault="00916307" w:rsidP="00916307">
      <w:pPr>
        <w:jc w:val="center"/>
        <w:rPr>
          <w:rFonts w:asciiTheme="majorHAnsi" w:hAnsiTheme="majorHAnsi"/>
          <w:b/>
        </w:rPr>
      </w:pPr>
      <w:r w:rsidRPr="00085C02">
        <w:rPr>
          <w:rFonts w:asciiTheme="majorHAnsi" w:hAnsiTheme="majorHAnsi"/>
          <w:b/>
        </w:rPr>
        <w:t>KARTA ÚČASTNÍKA PROJEKTU</w:t>
      </w:r>
      <w:r w:rsidR="00D358A2">
        <w:rPr>
          <w:rStyle w:val="Znakapoznpodarou"/>
          <w:rFonts w:asciiTheme="majorHAnsi" w:hAnsiTheme="majorHAnsi"/>
          <w:b/>
        </w:rPr>
        <w:footnoteReference w:id="1"/>
      </w:r>
    </w:p>
    <w:p w:rsidR="00916307" w:rsidRPr="00085C02" w:rsidRDefault="00916307" w:rsidP="00916307">
      <w:pPr>
        <w:rPr>
          <w:rFonts w:asciiTheme="majorHAnsi" w:hAnsiTheme="majorHAnsi"/>
        </w:rPr>
      </w:pPr>
    </w:p>
    <w:p w:rsidR="00870A84" w:rsidRPr="007C6944" w:rsidRDefault="00916307" w:rsidP="005E46AC">
      <w:pPr>
        <w:jc w:val="center"/>
        <w:rPr>
          <w:rFonts w:asciiTheme="majorHAnsi" w:hAnsiTheme="majorHAnsi" w:cstheme="minorHAnsi"/>
          <w:b/>
          <w:sz w:val="22"/>
          <w:szCs w:val="22"/>
        </w:rPr>
      </w:pPr>
      <w:r w:rsidRPr="007C6944">
        <w:rPr>
          <w:rFonts w:asciiTheme="majorHAnsi" w:hAnsiTheme="majorHAnsi" w:cstheme="minorHAnsi"/>
          <w:b/>
          <w:sz w:val="22"/>
          <w:szCs w:val="22"/>
        </w:rPr>
        <w:t>Osobní údaje</w:t>
      </w:r>
    </w:p>
    <w:tbl>
      <w:tblPr>
        <w:tblStyle w:val="Mkatabulky"/>
        <w:tblW w:w="9498" w:type="dxa"/>
        <w:tblInd w:w="-176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498"/>
      </w:tblGrid>
      <w:tr w:rsidR="00870A84" w:rsidTr="005E46AC">
        <w:tc>
          <w:tcPr>
            <w:tcW w:w="9498" w:type="dxa"/>
          </w:tcPr>
          <w:p w:rsidR="00870A84" w:rsidRPr="00870A84" w:rsidRDefault="00870A84" w:rsidP="00870A84">
            <w:pPr>
              <w:spacing w:after="120"/>
              <w:rPr>
                <w:rFonts w:asciiTheme="majorHAnsi" w:hAnsiTheme="majorHAnsi" w:cstheme="minorHAnsi"/>
                <w:b/>
                <w:sz w:val="4"/>
                <w:szCs w:val="4"/>
              </w:rPr>
            </w:pPr>
          </w:p>
          <w:p w:rsidR="00870A84" w:rsidRPr="00E42530" w:rsidRDefault="00870A84" w:rsidP="00870A84">
            <w:pPr>
              <w:spacing w:after="120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Jméno a příjmení: </w:t>
            </w:r>
          </w:p>
          <w:p w:rsidR="00870A84" w:rsidRPr="00D358A2" w:rsidRDefault="00870A84" w:rsidP="00870A84">
            <w:pPr>
              <w:spacing w:after="120"/>
              <w:rPr>
                <w:rFonts w:asciiTheme="majorHAnsi" w:hAnsiTheme="majorHAnsi" w:cstheme="minorHAnsi"/>
                <w:sz w:val="20"/>
                <w:szCs w:val="20"/>
              </w:rPr>
            </w:pP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>Datum narození:</w:t>
            </w:r>
          </w:p>
          <w:p w:rsidR="00870A84" w:rsidRDefault="00870A84" w:rsidP="00916307">
            <w:pPr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>Trvalé bydliště:</w:t>
            </w:r>
          </w:p>
          <w:p w:rsidR="00870A84" w:rsidRPr="00870A84" w:rsidRDefault="00870A84" w:rsidP="00916307">
            <w:pPr>
              <w:rPr>
                <w:rFonts w:asciiTheme="majorHAnsi" w:hAnsiTheme="majorHAnsi" w:cstheme="minorHAnsi"/>
                <w:sz w:val="12"/>
                <w:szCs w:val="12"/>
              </w:rPr>
            </w:pPr>
          </w:p>
        </w:tc>
      </w:tr>
    </w:tbl>
    <w:p w:rsidR="00916307" w:rsidRPr="00D358A2" w:rsidRDefault="00916307" w:rsidP="00916307">
      <w:pPr>
        <w:rPr>
          <w:rFonts w:asciiTheme="majorHAnsi" w:hAnsiTheme="majorHAnsi" w:cstheme="minorHAnsi"/>
          <w:sz w:val="28"/>
          <w:szCs w:val="28"/>
        </w:rPr>
      </w:pPr>
    </w:p>
    <w:p w:rsidR="00916307" w:rsidRDefault="00916307" w:rsidP="00085C02">
      <w:pPr>
        <w:jc w:val="center"/>
        <w:rPr>
          <w:rFonts w:asciiTheme="majorHAnsi" w:hAnsiTheme="majorHAnsi" w:cstheme="minorHAnsi"/>
          <w:b/>
          <w:sz w:val="22"/>
          <w:szCs w:val="22"/>
        </w:rPr>
      </w:pPr>
      <w:r w:rsidRPr="007C6944">
        <w:rPr>
          <w:rFonts w:asciiTheme="majorHAnsi" w:hAnsiTheme="majorHAnsi" w:cstheme="minorHAnsi"/>
          <w:b/>
          <w:sz w:val="22"/>
          <w:szCs w:val="22"/>
        </w:rPr>
        <w:t>Vzdělání</w:t>
      </w:r>
    </w:p>
    <w:tbl>
      <w:tblPr>
        <w:tblStyle w:val="Mkatabulky"/>
        <w:tblW w:w="9498" w:type="dxa"/>
        <w:tblInd w:w="-176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870A84" w:rsidTr="005E46AC">
        <w:tc>
          <w:tcPr>
            <w:tcW w:w="9498" w:type="dxa"/>
          </w:tcPr>
          <w:p w:rsidR="00870A84" w:rsidRPr="009E0A58" w:rsidRDefault="00870A84" w:rsidP="009E0A58">
            <w:pPr>
              <w:rPr>
                <w:rFonts w:asciiTheme="majorHAnsi" w:hAnsiTheme="majorHAnsi" w:cstheme="minorHAnsi"/>
                <w:b/>
                <w:sz w:val="12"/>
                <w:szCs w:val="12"/>
              </w:rPr>
            </w:pPr>
          </w:p>
          <w:p w:rsidR="009E0A58" w:rsidRPr="00E42530" w:rsidRDefault="009E0A58" w:rsidP="009E0A58">
            <w:pPr>
              <w:spacing w:after="120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Datum zařazení </w:t>
            </w:r>
            <w:r w:rsidR="00045851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do </w:t>
            </w: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>oboru dětská neurologie:</w:t>
            </w:r>
          </w:p>
          <w:p w:rsidR="009E0A58" w:rsidRPr="00E42530" w:rsidRDefault="009E0A58" w:rsidP="009E0A58">
            <w:pPr>
              <w:spacing w:after="120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>Vzdělávací program</w:t>
            </w:r>
            <w:r w:rsidR="00045851">
              <w:rPr>
                <w:rFonts w:asciiTheme="majorHAnsi" w:hAnsiTheme="majorHAnsi" w:cstheme="minorHAnsi"/>
                <w:b/>
                <w:sz w:val="20"/>
                <w:szCs w:val="20"/>
              </w:rPr>
              <w:t>, podle kterého se lékař v rámci projektu vzdělává</w:t>
            </w:r>
            <w:bookmarkStart w:id="0" w:name="_GoBack"/>
            <w:bookmarkEnd w:id="0"/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>:</w:t>
            </w:r>
          </w:p>
          <w:tbl>
            <w:tblPr>
              <w:tblStyle w:val="Mkatabulky"/>
              <w:tblW w:w="9072" w:type="dxa"/>
              <w:tblInd w:w="5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8505"/>
            </w:tblGrid>
            <w:tr w:rsidR="009E0A58" w:rsidRPr="00E42530" w:rsidTr="009E0A58">
              <w:tc>
                <w:tcPr>
                  <w:tcW w:w="567" w:type="dxa"/>
                </w:tcPr>
                <w:p w:rsidR="009E0A58" w:rsidRPr="00E42530" w:rsidRDefault="00045851" w:rsidP="00DB242E">
                  <w:pPr>
                    <w:rPr>
                      <w:rFonts w:asciiTheme="majorHAnsi" w:eastAsia="MS Gothic" w:hAnsiTheme="majorHAnsi" w:cs="Calibri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Theme="majorHAnsi" w:eastAsia="MS Gothic" w:hAnsiTheme="majorHAnsi" w:cs="Calibri"/>
                        <w:b/>
                        <w:sz w:val="20"/>
                        <w:szCs w:val="20"/>
                      </w:rPr>
                      <w:id w:val="-7949135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297C">
                        <w:rPr>
                          <w:rFonts w:ascii="MS Gothic" w:eastAsia="MS Gothic" w:hAnsi="MS Gothic" w:cs="Calibri" w:hint="eastAsia"/>
                          <w:b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05" w:type="dxa"/>
                </w:tcPr>
                <w:p w:rsidR="009E0A58" w:rsidRPr="00E42530" w:rsidRDefault="009E0A58" w:rsidP="00DB242E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 xml:space="preserve">Vzdělávací program oboru dětská neurologie, zveřejněný ve Věstníku MZ, roč. 2015, částka 5 </w:t>
                  </w:r>
                  <w:r>
                    <w:rPr>
                      <w:rFonts w:asciiTheme="majorHAnsi" w:hAnsiTheme="majorHAnsi"/>
                      <w:sz w:val="20"/>
                      <w:szCs w:val="20"/>
                    </w:rPr>
                    <w:br/>
                  </w: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>(DN Věstník 2015)</w:t>
                  </w:r>
                </w:p>
                <w:p w:rsidR="009E0A58" w:rsidRPr="00BE3937" w:rsidRDefault="009E0A58" w:rsidP="00DB242E">
                  <w:pPr>
                    <w:rPr>
                      <w:rFonts w:asciiTheme="majorHAnsi" w:hAnsiTheme="majorHAnsi"/>
                      <w:sz w:val="8"/>
                      <w:szCs w:val="8"/>
                    </w:rPr>
                  </w:pPr>
                </w:p>
              </w:tc>
            </w:tr>
            <w:tr w:rsidR="009E0A58" w:rsidRPr="00E42530" w:rsidTr="009E0A58">
              <w:tc>
                <w:tcPr>
                  <w:tcW w:w="567" w:type="dxa"/>
                </w:tcPr>
                <w:p w:rsidR="009E0A58" w:rsidRPr="00E42530" w:rsidRDefault="00045851" w:rsidP="00DB242E">
                  <w:pPr>
                    <w:rPr>
                      <w:rFonts w:asciiTheme="majorHAnsi" w:eastAsia="MS Gothic" w:hAnsiTheme="majorHAnsi" w:cs="Calibri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Theme="majorHAnsi" w:eastAsia="MS Gothic" w:hAnsiTheme="majorHAnsi" w:cs="Calibri"/>
                        <w:b/>
                        <w:sz w:val="20"/>
                        <w:szCs w:val="20"/>
                      </w:rPr>
                      <w:id w:val="2134597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E0A58" w:rsidRPr="00E42530">
                        <w:rPr>
                          <w:rFonts w:ascii="MS Mincho" w:eastAsia="MS Mincho" w:hAnsi="MS Mincho" w:cs="MS Mincho" w:hint="eastAsia"/>
                          <w:b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05" w:type="dxa"/>
                </w:tcPr>
                <w:p w:rsidR="009E0A58" w:rsidRPr="00E42530" w:rsidRDefault="009E0A58" w:rsidP="00DB242E">
                  <w:pPr>
                    <w:rPr>
                      <w:rFonts w:asciiTheme="majorHAnsi" w:hAnsiTheme="majorHAnsi" w:cstheme="minorHAnsi"/>
                      <w:sz w:val="20"/>
                      <w:szCs w:val="20"/>
                    </w:rPr>
                  </w:pP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>Vzdělávací program specializačního oboru dětská neurologie – vlastní specializovaný výcvik, zveřejněný ve Věstníku MZ, roč. 2018, částka 11 (DN Věstník 2018)</w:t>
                  </w:r>
                </w:p>
              </w:tc>
            </w:tr>
          </w:tbl>
          <w:p w:rsidR="009E0A58" w:rsidRPr="00E42530" w:rsidRDefault="009E0A58" w:rsidP="009E0A5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9E0A58" w:rsidRPr="00E42530" w:rsidRDefault="009E0A58" w:rsidP="009E0A58">
            <w:pPr>
              <w:spacing w:after="120"/>
              <w:rPr>
                <w:rFonts w:asciiTheme="majorHAnsi" w:hAnsiTheme="majorHAnsi"/>
                <w:b/>
                <w:sz w:val="20"/>
                <w:szCs w:val="20"/>
              </w:rPr>
            </w:pPr>
            <w:r w:rsidRPr="00E42530">
              <w:rPr>
                <w:rFonts w:asciiTheme="majorHAnsi" w:hAnsiTheme="majorHAnsi"/>
                <w:b/>
                <w:sz w:val="20"/>
                <w:szCs w:val="20"/>
              </w:rPr>
              <w:t>V případě DN Věstník 2018 způsob absolvování příslušného základního kmene:</w:t>
            </w:r>
          </w:p>
          <w:tbl>
            <w:tblPr>
              <w:tblStyle w:val="Mkatabulky"/>
              <w:tblW w:w="9072" w:type="dxa"/>
              <w:tblInd w:w="5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8505"/>
            </w:tblGrid>
            <w:tr w:rsidR="009E0A58" w:rsidRPr="00E42530" w:rsidTr="009E0A58">
              <w:tc>
                <w:tcPr>
                  <w:tcW w:w="567" w:type="dxa"/>
                </w:tcPr>
                <w:p w:rsidR="009E0A58" w:rsidRPr="00E42530" w:rsidRDefault="00045851" w:rsidP="00DB242E">
                  <w:pPr>
                    <w:rPr>
                      <w:rFonts w:asciiTheme="majorHAnsi" w:eastAsia="MS Gothic" w:hAnsiTheme="majorHAnsi" w:cs="Calibri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Theme="majorHAnsi" w:eastAsia="MS Gothic" w:hAnsiTheme="majorHAnsi" w:cs="Calibri"/>
                        <w:b/>
                        <w:sz w:val="20"/>
                        <w:szCs w:val="20"/>
                      </w:rPr>
                      <w:id w:val="-10335667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E0A58" w:rsidRPr="00E42530">
                        <w:rPr>
                          <w:rFonts w:ascii="MS Mincho" w:eastAsia="MS Mincho" w:hAnsi="MS Mincho" w:cs="MS Mincho" w:hint="eastAsia"/>
                          <w:b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05" w:type="dxa"/>
                </w:tcPr>
                <w:p w:rsidR="009E0A58" w:rsidRDefault="009E0A58" w:rsidP="00DB242E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>podle vzdělávacích programů platných před 30. 6. 2017</w:t>
                  </w:r>
                  <w:r w:rsidRPr="00E42530">
                    <w:rPr>
                      <w:rStyle w:val="Znakapoznpodarou"/>
                      <w:rFonts w:asciiTheme="majorHAnsi" w:hAnsiTheme="majorHAnsi"/>
                      <w:sz w:val="20"/>
                      <w:szCs w:val="20"/>
                    </w:rPr>
                    <w:footnoteReference w:id="2"/>
                  </w:r>
                </w:p>
                <w:p w:rsidR="009E0A58" w:rsidRPr="00870A84" w:rsidRDefault="009E0A58" w:rsidP="00DB242E">
                  <w:pPr>
                    <w:rPr>
                      <w:rFonts w:asciiTheme="majorHAnsi" w:hAnsiTheme="majorHAnsi"/>
                      <w:sz w:val="8"/>
                      <w:szCs w:val="8"/>
                    </w:rPr>
                  </w:pPr>
                </w:p>
              </w:tc>
            </w:tr>
            <w:tr w:rsidR="009E0A58" w:rsidRPr="00E42530" w:rsidTr="009E0A58">
              <w:tc>
                <w:tcPr>
                  <w:tcW w:w="567" w:type="dxa"/>
                </w:tcPr>
                <w:p w:rsidR="009E0A58" w:rsidRPr="00E42530" w:rsidRDefault="00045851" w:rsidP="00DB242E">
                  <w:pPr>
                    <w:rPr>
                      <w:rFonts w:asciiTheme="majorHAnsi" w:eastAsia="MS Gothic" w:hAnsiTheme="majorHAnsi" w:cs="Calibri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Theme="majorHAnsi" w:eastAsia="MS Gothic" w:hAnsiTheme="majorHAnsi" w:cs="Calibri"/>
                        <w:b/>
                        <w:sz w:val="20"/>
                        <w:szCs w:val="20"/>
                      </w:rPr>
                      <w:id w:val="-19898520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E0A58" w:rsidRPr="00E42530">
                        <w:rPr>
                          <w:rFonts w:ascii="MS Mincho" w:eastAsia="MS Mincho" w:hAnsi="MS Mincho" w:cs="MS Mincho" w:hint="eastAsia"/>
                          <w:b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05" w:type="dxa"/>
                </w:tcPr>
                <w:p w:rsidR="009E0A58" w:rsidRDefault="009E0A58" w:rsidP="00DB242E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>podle vyhlášky č. 221/2018 Sb., o vzdělávání v základních kmenech lékařů</w:t>
                  </w:r>
                </w:p>
                <w:p w:rsidR="005E46AC" w:rsidRPr="005E46AC" w:rsidRDefault="005E46AC" w:rsidP="00DB242E">
                  <w:pPr>
                    <w:rPr>
                      <w:rFonts w:asciiTheme="majorHAnsi" w:hAnsiTheme="majorHAnsi" w:cstheme="minorHAnsi"/>
                      <w:sz w:val="8"/>
                      <w:szCs w:val="8"/>
                    </w:rPr>
                  </w:pPr>
                </w:p>
              </w:tc>
            </w:tr>
          </w:tbl>
          <w:p w:rsidR="00870A84" w:rsidRDefault="00870A84" w:rsidP="009E0A58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</w:tbl>
    <w:p w:rsidR="006C579C" w:rsidRPr="00E42530" w:rsidRDefault="006C579C" w:rsidP="006C579C">
      <w:pPr>
        <w:rPr>
          <w:rFonts w:asciiTheme="majorHAnsi" w:hAnsiTheme="majorHAnsi"/>
          <w:sz w:val="20"/>
          <w:szCs w:val="20"/>
        </w:rPr>
      </w:pPr>
    </w:p>
    <w:p w:rsidR="00D358A2" w:rsidRPr="00D358A2" w:rsidRDefault="00D358A2" w:rsidP="00085C02">
      <w:pPr>
        <w:jc w:val="center"/>
        <w:rPr>
          <w:rFonts w:asciiTheme="majorHAnsi" w:hAnsiTheme="majorHAnsi"/>
          <w:b/>
          <w:sz w:val="8"/>
          <w:szCs w:val="8"/>
        </w:rPr>
      </w:pPr>
    </w:p>
    <w:p w:rsidR="006C579C" w:rsidRPr="00E42530" w:rsidRDefault="00085C02" w:rsidP="00085C02">
      <w:pPr>
        <w:jc w:val="center"/>
        <w:rPr>
          <w:rFonts w:asciiTheme="majorHAnsi" w:hAnsiTheme="majorHAnsi"/>
          <w:b/>
          <w:sz w:val="22"/>
          <w:szCs w:val="22"/>
        </w:rPr>
      </w:pPr>
      <w:r w:rsidRPr="00E42530">
        <w:rPr>
          <w:rFonts w:asciiTheme="majorHAnsi" w:hAnsiTheme="majorHAnsi"/>
          <w:b/>
          <w:sz w:val="22"/>
          <w:szCs w:val="22"/>
        </w:rPr>
        <w:t>Zaměstnání</w:t>
      </w:r>
    </w:p>
    <w:tbl>
      <w:tblPr>
        <w:tblStyle w:val="Mkatabulky"/>
        <w:tblW w:w="0" w:type="auto"/>
        <w:tblInd w:w="-176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9E0A58" w:rsidTr="005E46AC">
        <w:tc>
          <w:tcPr>
            <w:tcW w:w="9464" w:type="dxa"/>
          </w:tcPr>
          <w:p w:rsidR="009E0A58" w:rsidRPr="009E0A58" w:rsidRDefault="009E0A58" w:rsidP="009E0A58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  <w:p w:rsidR="009E0A58" w:rsidRPr="00D358A2" w:rsidRDefault="009E0A58" w:rsidP="009E0A58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E42530">
              <w:rPr>
                <w:rFonts w:asciiTheme="majorHAnsi" w:hAnsiTheme="majorHAnsi"/>
                <w:b/>
                <w:sz w:val="20"/>
                <w:szCs w:val="20"/>
              </w:rPr>
              <w:t>Název zaměstnavatele:</w:t>
            </w:r>
          </w:p>
          <w:p w:rsidR="009E0A58" w:rsidRPr="00D358A2" w:rsidRDefault="009E0A58" w:rsidP="009E0A58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E42530">
              <w:rPr>
                <w:rFonts w:asciiTheme="majorHAnsi" w:hAnsiTheme="majorHAnsi"/>
                <w:b/>
                <w:sz w:val="20"/>
                <w:szCs w:val="20"/>
              </w:rPr>
              <w:t>Sídlo zaměstnavatele:</w:t>
            </w:r>
          </w:p>
          <w:p w:rsidR="009E0A58" w:rsidRPr="00D358A2" w:rsidRDefault="009E0A58" w:rsidP="009E0A58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E42530">
              <w:rPr>
                <w:rFonts w:asciiTheme="majorHAnsi" w:hAnsiTheme="majorHAnsi"/>
                <w:b/>
                <w:sz w:val="20"/>
                <w:szCs w:val="20"/>
              </w:rPr>
              <w:t>Místo výkonu práce</w:t>
            </w:r>
            <w:r w:rsidRPr="00E42530">
              <w:rPr>
                <w:rStyle w:val="Znakapoznpodarou"/>
                <w:rFonts w:asciiTheme="majorHAnsi" w:hAnsiTheme="majorHAnsi"/>
                <w:b/>
                <w:sz w:val="20"/>
                <w:szCs w:val="20"/>
              </w:rPr>
              <w:footnoteReference w:id="3"/>
            </w:r>
            <w:r w:rsidRPr="00E4253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9E0A58" w:rsidRPr="00D358A2" w:rsidRDefault="009E0A58" w:rsidP="009E0A58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E42530">
              <w:rPr>
                <w:rFonts w:asciiTheme="majorHAnsi" w:hAnsiTheme="majorHAnsi"/>
                <w:b/>
                <w:sz w:val="20"/>
                <w:szCs w:val="20"/>
              </w:rPr>
              <w:t>Velikost pracovního úvazku:</w:t>
            </w:r>
          </w:p>
          <w:p w:rsidR="009E0A58" w:rsidRPr="00E42530" w:rsidRDefault="009E0A58" w:rsidP="009E0A58">
            <w:pPr>
              <w:spacing w:after="120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Účastí na vzdělávání v projektu </w:t>
            </w:r>
            <w:proofErr w:type="gramStart"/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>se</w:t>
            </w:r>
            <w:proofErr w:type="gramEnd"/>
            <w:r w:rsidRPr="00E42530">
              <w:rPr>
                <w:rStyle w:val="Znakapoznpodarou"/>
                <w:rFonts w:asciiTheme="majorHAnsi" w:hAnsiTheme="majorHAnsi" w:cstheme="minorHAnsi"/>
                <w:b/>
                <w:sz w:val="20"/>
                <w:szCs w:val="20"/>
              </w:rPr>
              <w:footnoteReference w:id="4"/>
            </w: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>:</w:t>
            </w:r>
          </w:p>
          <w:tbl>
            <w:tblPr>
              <w:tblStyle w:val="Mkatabulky"/>
              <w:tblW w:w="9072" w:type="dxa"/>
              <w:tblInd w:w="534" w:type="dxa"/>
              <w:tblLook w:val="04A0" w:firstRow="1" w:lastRow="0" w:firstColumn="1" w:lastColumn="0" w:noHBand="0" w:noVBand="1"/>
            </w:tblPr>
            <w:tblGrid>
              <w:gridCol w:w="567"/>
              <w:gridCol w:w="8505"/>
            </w:tblGrid>
            <w:tr w:rsidR="009E0A58" w:rsidRPr="00E42530" w:rsidTr="00DB242E"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0A58" w:rsidRPr="00E42530" w:rsidRDefault="00045851" w:rsidP="00DB242E">
                  <w:pPr>
                    <w:rPr>
                      <w:rFonts w:asciiTheme="majorHAnsi" w:eastAsia="MS Gothic" w:hAnsiTheme="majorHAnsi" w:cs="Calibri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Theme="majorHAnsi" w:eastAsia="MS Gothic" w:hAnsiTheme="majorHAnsi" w:cs="Calibri"/>
                        <w:b/>
                        <w:sz w:val="20"/>
                        <w:szCs w:val="20"/>
                      </w:rPr>
                      <w:id w:val="3257957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297C">
                        <w:rPr>
                          <w:rFonts w:ascii="MS Gothic" w:eastAsia="MS Gothic" w:hAnsi="MS Gothic" w:cs="Calibri" w:hint="eastAsia"/>
                          <w:b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0A58" w:rsidRDefault="009E0A58" w:rsidP="00DB242E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>zvyšuje kvalifikace</w:t>
                  </w:r>
                </w:p>
                <w:p w:rsidR="009E0A58" w:rsidRPr="00E42530" w:rsidRDefault="009E0A58" w:rsidP="00DB242E">
                  <w:pPr>
                    <w:rPr>
                      <w:rFonts w:asciiTheme="majorHAnsi" w:hAnsiTheme="majorHAnsi"/>
                      <w:sz w:val="8"/>
                      <w:szCs w:val="8"/>
                    </w:rPr>
                  </w:pPr>
                </w:p>
              </w:tc>
            </w:tr>
            <w:tr w:rsidR="009E0A58" w:rsidRPr="00E42530" w:rsidTr="00DB242E"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0A58" w:rsidRPr="00E42530" w:rsidRDefault="00045851" w:rsidP="00DB242E">
                  <w:pPr>
                    <w:rPr>
                      <w:rFonts w:asciiTheme="majorHAnsi" w:eastAsia="MS Gothic" w:hAnsiTheme="majorHAnsi" w:cs="Calibri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Theme="majorHAnsi" w:eastAsia="MS Gothic" w:hAnsiTheme="majorHAnsi" w:cs="Calibri"/>
                        <w:b/>
                        <w:sz w:val="20"/>
                        <w:szCs w:val="20"/>
                      </w:rPr>
                      <w:id w:val="-16178321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E0A58" w:rsidRPr="00E42530">
                        <w:rPr>
                          <w:rFonts w:ascii="MS Mincho" w:eastAsia="MS Mincho" w:hAnsi="MS Mincho" w:cs="MS Mincho" w:hint="eastAsia"/>
                          <w:b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0A58" w:rsidRPr="00E42530" w:rsidRDefault="009E0A58" w:rsidP="00DB242E">
                  <w:pPr>
                    <w:rPr>
                      <w:rFonts w:asciiTheme="majorHAnsi" w:hAnsiTheme="majorHAnsi" w:cstheme="minorHAnsi"/>
                      <w:sz w:val="20"/>
                      <w:szCs w:val="20"/>
                    </w:rPr>
                  </w:pP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>prohlubuje kvalifikace</w:t>
                  </w:r>
                </w:p>
              </w:tc>
            </w:tr>
          </w:tbl>
          <w:p w:rsidR="009E0A58" w:rsidRPr="00E42530" w:rsidRDefault="009E0A58" w:rsidP="009E0A58">
            <w:pPr>
              <w:spacing w:after="120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E0A58" w:rsidRPr="00E42530" w:rsidRDefault="009E0A58" w:rsidP="009E0A58">
            <w:pPr>
              <w:spacing w:after="120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E42530">
              <w:rPr>
                <w:rFonts w:asciiTheme="majorHAnsi" w:hAnsiTheme="majorHAnsi" w:cstheme="minorHAnsi"/>
                <w:b/>
                <w:sz w:val="20"/>
                <w:szCs w:val="20"/>
              </w:rPr>
              <w:t>V případě zvyšování kvalifikace:</w:t>
            </w:r>
          </w:p>
          <w:tbl>
            <w:tblPr>
              <w:tblStyle w:val="Mkatabulky"/>
              <w:tblW w:w="9072" w:type="dxa"/>
              <w:tblInd w:w="534" w:type="dxa"/>
              <w:tblLook w:val="04A0" w:firstRow="1" w:lastRow="0" w:firstColumn="1" w:lastColumn="0" w:noHBand="0" w:noVBand="1"/>
            </w:tblPr>
            <w:tblGrid>
              <w:gridCol w:w="567"/>
              <w:gridCol w:w="8505"/>
            </w:tblGrid>
            <w:tr w:rsidR="009E0A58" w:rsidRPr="00E42530" w:rsidTr="00DB242E"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0A58" w:rsidRPr="00E42530" w:rsidRDefault="00045851" w:rsidP="00DB242E">
                  <w:pPr>
                    <w:rPr>
                      <w:rFonts w:asciiTheme="majorHAnsi" w:eastAsia="MS Gothic" w:hAnsiTheme="majorHAnsi" w:cs="Calibri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Theme="majorHAnsi" w:eastAsia="MS Gothic" w:hAnsiTheme="majorHAnsi" w:cs="Calibri"/>
                        <w:b/>
                        <w:sz w:val="20"/>
                        <w:szCs w:val="20"/>
                      </w:rPr>
                      <w:id w:val="549278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E0A58" w:rsidRPr="00E42530">
                        <w:rPr>
                          <w:rFonts w:ascii="MS Mincho" w:eastAsia="MS Mincho" w:hAnsi="MS Mincho" w:cs="MS Mincho" w:hint="eastAsia"/>
                          <w:b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0A58" w:rsidRPr="00E42530" w:rsidRDefault="009E0A58" w:rsidP="00DB242E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>byla uzavřena kvalifikační dohoda</w:t>
                  </w:r>
                </w:p>
                <w:p w:rsidR="009E0A58" w:rsidRPr="00E42530" w:rsidRDefault="009E0A58" w:rsidP="00DB242E">
                  <w:pPr>
                    <w:rPr>
                      <w:rFonts w:asciiTheme="majorHAnsi" w:hAnsiTheme="majorHAnsi"/>
                      <w:sz w:val="8"/>
                      <w:szCs w:val="8"/>
                    </w:rPr>
                  </w:pPr>
                </w:p>
              </w:tc>
            </w:tr>
            <w:tr w:rsidR="009E0A58" w:rsidRPr="00E42530" w:rsidTr="00DB242E"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0A58" w:rsidRPr="00E42530" w:rsidRDefault="00045851" w:rsidP="00DB242E">
                  <w:pPr>
                    <w:rPr>
                      <w:rFonts w:asciiTheme="majorHAnsi" w:eastAsia="MS Gothic" w:hAnsiTheme="majorHAnsi" w:cs="Calibri"/>
                      <w:b/>
                      <w:sz w:val="20"/>
                      <w:szCs w:val="20"/>
                    </w:rPr>
                  </w:pPr>
                  <w:sdt>
                    <w:sdtPr>
                      <w:rPr>
                        <w:rFonts w:asciiTheme="majorHAnsi" w:eastAsia="MS Gothic" w:hAnsiTheme="majorHAnsi" w:cs="Calibri"/>
                        <w:b/>
                        <w:sz w:val="20"/>
                        <w:szCs w:val="20"/>
                      </w:rPr>
                      <w:id w:val="-13200372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297C">
                        <w:rPr>
                          <w:rFonts w:ascii="MS Gothic" w:eastAsia="MS Gothic" w:hAnsi="MS Gothic" w:cs="Calibri" w:hint="eastAsia"/>
                          <w:b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5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0A58" w:rsidRDefault="009E0A58" w:rsidP="00DB242E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E42530">
                    <w:rPr>
                      <w:rFonts w:asciiTheme="majorHAnsi" w:hAnsiTheme="majorHAnsi"/>
                      <w:sz w:val="20"/>
                      <w:szCs w:val="20"/>
                    </w:rPr>
                    <w:t>nebyla uzavřena kvalifikační dohoda</w:t>
                  </w:r>
                </w:p>
                <w:p w:rsidR="005E46AC" w:rsidRPr="005E46AC" w:rsidRDefault="005E46AC" w:rsidP="00DB242E">
                  <w:pPr>
                    <w:rPr>
                      <w:rFonts w:asciiTheme="majorHAnsi" w:hAnsiTheme="majorHAnsi" w:cstheme="minorHAnsi"/>
                      <w:sz w:val="8"/>
                      <w:szCs w:val="8"/>
                    </w:rPr>
                  </w:pPr>
                </w:p>
              </w:tc>
            </w:tr>
          </w:tbl>
          <w:p w:rsidR="009E0A58" w:rsidRDefault="009E0A58" w:rsidP="00085C0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085C02" w:rsidRDefault="00085C02" w:rsidP="00085C02">
      <w:pPr>
        <w:spacing w:after="120"/>
        <w:rPr>
          <w:rFonts w:asciiTheme="majorHAnsi" w:hAnsiTheme="majorHAnsi"/>
          <w:sz w:val="20"/>
          <w:szCs w:val="20"/>
        </w:rPr>
      </w:pPr>
    </w:p>
    <w:p w:rsidR="00D358A2" w:rsidRDefault="00BE3937" w:rsidP="00085C02">
      <w:pPr>
        <w:spacing w:after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Jméno a příjmení</w:t>
      </w:r>
      <w:r w:rsidR="00C2297C">
        <w:rPr>
          <w:rFonts w:asciiTheme="majorHAnsi" w:hAnsiTheme="majorHAnsi"/>
          <w:sz w:val="20"/>
          <w:szCs w:val="20"/>
        </w:rPr>
        <w:t xml:space="preserve"> oprávněné osoby</w:t>
      </w:r>
      <w:r>
        <w:rPr>
          <w:rFonts w:asciiTheme="majorHAnsi" w:hAnsiTheme="majorHAnsi"/>
          <w:sz w:val="20"/>
          <w:szCs w:val="20"/>
        </w:rPr>
        <w:t>:</w:t>
      </w:r>
    </w:p>
    <w:p w:rsidR="00BE3937" w:rsidRDefault="00BE3937" w:rsidP="00085C02">
      <w:pPr>
        <w:spacing w:after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Datum a místo:</w:t>
      </w:r>
    </w:p>
    <w:p w:rsidR="00BE3937" w:rsidRPr="00BE3937" w:rsidRDefault="00BE3937" w:rsidP="00085C02">
      <w:pPr>
        <w:spacing w:after="120"/>
        <w:rPr>
          <w:rFonts w:asciiTheme="majorHAnsi" w:hAnsiTheme="majorHAnsi"/>
          <w:sz w:val="8"/>
          <w:szCs w:val="8"/>
        </w:rPr>
      </w:pPr>
    </w:p>
    <w:p w:rsidR="00BE3937" w:rsidRPr="00E42530" w:rsidRDefault="00BE3937" w:rsidP="00085C02">
      <w:pPr>
        <w:spacing w:after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Podpis: </w:t>
      </w:r>
    </w:p>
    <w:sectPr w:rsidR="00BE3937" w:rsidRPr="00E42530" w:rsidSect="00F22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4E" w:rsidRDefault="00FE454E" w:rsidP="00FE454E">
      <w:r>
        <w:separator/>
      </w:r>
    </w:p>
  </w:endnote>
  <w:endnote w:type="continuationSeparator" w:id="0">
    <w:p w:rsidR="00FE454E" w:rsidRDefault="00FE454E" w:rsidP="00FE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4E" w:rsidRPr="005E46AC" w:rsidRDefault="00FE454E" w:rsidP="00FE454E">
    <w:pPr>
      <w:pStyle w:val="Zhlav"/>
      <w:jc w:val="center"/>
      <w:rPr>
        <w:rFonts w:asciiTheme="majorHAnsi" w:hAnsiTheme="majorHAnsi"/>
        <w:sz w:val="20"/>
        <w:szCs w:val="20"/>
      </w:rPr>
    </w:pPr>
    <w:r w:rsidRPr="005E46AC">
      <w:rPr>
        <w:rFonts w:asciiTheme="majorHAnsi" w:hAnsiTheme="majorHAnsi"/>
        <w:sz w:val="20"/>
        <w:szCs w:val="20"/>
      </w:rPr>
      <w:t>P</w:t>
    </w:r>
    <w:r w:rsidR="000673AE" w:rsidRPr="005E46AC">
      <w:rPr>
        <w:rFonts w:asciiTheme="majorHAnsi" w:hAnsiTheme="majorHAnsi"/>
        <w:sz w:val="20"/>
        <w:szCs w:val="20"/>
      </w:rPr>
      <w:t>rojekt Specializační</w:t>
    </w:r>
    <w:r w:rsidRPr="005E46AC">
      <w:rPr>
        <w:rFonts w:asciiTheme="majorHAnsi" w:hAnsiTheme="majorHAnsi"/>
        <w:sz w:val="20"/>
        <w:szCs w:val="20"/>
      </w:rPr>
      <w:t xml:space="preserve"> vzdělávání v oboru dětská neurologie, CZ.03.2.63/0.0/0.0/15_039/0008219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4E" w:rsidRDefault="00FE454E" w:rsidP="00FE454E">
      <w:r>
        <w:separator/>
      </w:r>
    </w:p>
  </w:footnote>
  <w:footnote w:type="continuationSeparator" w:id="0">
    <w:p w:rsidR="00FE454E" w:rsidRDefault="00FE454E" w:rsidP="00FE454E">
      <w:r>
        <w:continuationSeparator/>
      </w:r>
    </w:p>
  </w:footnote>
  <w:footnote w:id="1">
    <w:p w:rsidR="00D358A2" w:rsidRPr="00BE3937" w:rsidRDefault="00D358A2" w:rsidP="00D358A2">
      <w:pPr>
        <w:pStyle w:val="Textpoznpodarou"/>
        <w:spacing w:after="40"/>
        <w:rPr>
          <w:rFonts w:asciiTheme="majorHAnsi" w:hAnsiTheme="majorHAnsi"/>
          <w:sz w:val="16"/>
          <w:szCs w:val="16"/>
        </w:rPr>
      </w:pPr>
      <w:r w:rsidRPr="00D358A2">
        <w:rPr>
          <w:rStyle w:val="Znakapoznpodarou"/>
          <w:rFonts w:asciiTheme="majorHAnsi" w:hAnsiTheme="majorHAnsi"/>
        </w:rPr>
        <w:footnoteRef/>
      </w:r>
      <w:r w:rsidRPr="00D358A2">
        <w:rPr>
          <w:rFonts w:asciiTheme="majorHAnsi" w:hAnsiTheme="majorHAnsi"/>
        </w:rPr>
        <w:t xml:space="preserve"> </w:t>
      </w:r>
      <w:r w:rsidRPr="00BE3937">
        <w:rPr>
          <w:rFonts w:asciiTheme="majorHAnsi" w:hAnsiTheme="majorHAnsi"/>
          <w:sz w:val="16"/>
          <w:szCs w:val="16"/>
        </w:rPr>
        <w:t>V případě změny některého z údajů uveďte za nový údaj datum, od kdy je změna platná.</w:t>
      </w:r>
    </w:p>
  </w:footnote>
  <w:footnote w:id="2">
    <w:p w:rsidR="009E0A58" w:rsidRPr="00BE3937" w:rsidRDefault="009E0A58" w:rsidP="009E0A58">
      <w:pPr>
        <w:pStyle w:val="Textpoznpodarou"/>
        <w:spacing w:after="40"/>
        <w:jc w:val="both"/>
        <w:rPr>
          <w:rFonts w:asciiTheme="majorHAnsi" w:hAnsiTheme="majorHAnsi"/>
          <w:sz w:val="16"/>
          <w:szCs w:val="16"/>
        </w:rPr>
      </w:pPr>
      <w:r w:rsidRPr="00BE3937">
        <w:rPr>
          <w:rStyle w:val="Znakapoznpodarou"/>
          <w:rFonts w:asciiTheme="majorHAnsi" w:hAnsiTheme="majorHAnsi"/>
          <w:sz w:val="16"/>
          <w:szCs w:val="16"/>
        </w:rPr>
        <w:footnoteRef/>
      </w:r>
      <w:r w:rsidRPr="00BE3937">
        <w:rPr>
          <w:rFonts w:asciiTheme="majorHAnsi" w:hAnsiTheme="majorHAnsi"/>
          <w:sz w:val="16"/>
          <w:szCs w:val="16"/>
        </w:rPr>
        <w:t xml:space="preserve"> Vzdělávací program neurologie, Věstník MZ částka 7, červen 2015; Vzdělávací program dětské lékařství, Věstník MZ částka 8, listopad 2009; Vzdělávací program DN Věstník 2015.</w:t>
      </w:r>
    </w:p>
  </w:footnote>
  <w:footnote w:id="3">
    <w:p w:rsidR="009E0A58" w:rsidRPr="00BE3937" w:rsidRDefault="009E0A58" w:rsidP="009E0A58">
      <w:pPr>
        <w:pStyle w:val="Textpoznpodarou"/>
        <w:spacing w:after="40"/>
        <w:jc w:val="both"/>
        <w:rPr>
          <w:rFonts w:asciiTheme="majorHAnsi" w:hAnsiTheme="majorHAnsi"/>
          <w:sz w:val="16"/>
          <w:szCs w:val="16"/>
        </w:rPr>
      </w:pPr>
      <w:r w:rsidRPr="00BE3937">
        <w:rPr>
          <w:rStyle w:val="Znakapoznpodarou"/>
          <w:rFonts w:asciiTheme="majorHAnsi" w:hAnsiTheme="majorHAnsi"/>
          <w:sz w:val="16"/>
          <w:szCs w:val="16"/>
        </w:rPr>
        <w:footnoteRef/>
      </w:r>
      <w:r w:rsidRPr="00BE3937">
        <w:rPr>
          <w:rFonts w:asciiTheme="majorHAnsi" w:hAnsiTheme="majorHAnsi"/>
          <w:sz w:val="16"/>
          <w:szCs w:val="16"/>
        </w:rPr>
        <w:t xml:space="preserve"> Případně pravidelné pracoviště pro účely cestovních náhrad, pokud je místo výkonu práce sjednáno šířeji než obec.</w:t>
      </w:r>
    </w:p>
  </w:footnote>
  <w:footnote w:id="4">
    <w:p w:rsidR="009E0A58" w:rsidRPr="00BE3937" w:rsidRDefault="009E0A58" w:rsidP="009E0A58">
      <w:pPr>
        <w:pStyle w:val="Textpoznpodarou"/>
        <w:jc w:val="both"/>
        <w:rPr>
          <w:rFonts w:asciiTheme="majorHAnsi" w:hAnsiTheme="majorHAnsi"/>
          <w:sz w:val="16"/>
          <w:szCs w:val="16"/>
        </w:rPr>
      </w:pPr>
      <w:r w:rsidRPr="00BE3937">
        <w:rPr>
          <w:rStyle w:val="Znakapoznpodarou"/>
          <w:rFonts w:asciiTheme="majorHAnsi" w:hAnsiTheme="majorHAnsi"/>
          <w:sz w:val="16"/>
          <w:szCs w:val="16"/>
        </w:rPr>
        <w:footnoteRef/>
      </w:r>
      <w:r w:rsidRPr="00BE3937">
        <w:rPr>
          <w:rFonts w:asciiTheme="majorHAnsi" w:hAnsiTheme="majorHAnsi"/>
          <w:sz w:val="16"/>
          <w:szCs w:val="16"/>
        </w:rPr>
        <w:t xml:space="preserve"> Účast na vzdělávání v prvním základním kmeni a v prvním specializačním oboru, do kterého je účastník specializačního vzdělávání zařazen podle tohoto zákona, se považuje za zvyšování kvalifikace podle zákoníku práce. Jiné vzdělávání než v prvním základním kmeni a v prvním specializačním oboru, do kterého je účastník specializačního vzdělávání zařazen podle tohoto zákona, se považuje za prohlubování kvalifikace podle zákoníku práce.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4E" w:rsidRDefault="00286222" w:rsidP="00FE454E">
    <w:pPr>
      <w:jc w:val="center"/>
      <w:rPr>
        <w:rFonts w:asciiTheme="minorHAnsi" w:hAnsiTheme="minorHAns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3F8F059" wp14:editId="1029577C">
          <wp:simplePos x="0" y="0"/>
          <wp:positionH relativeFrom="page">
            <wp:posOffset>4972050</wp:posOffset>
          </wp:positionH>
          <wp:positionV relativeFrom="page">
            <wp:posOffset>428625</wp:posOffset>
          </wp:positionV>
          <wp:extent cx="2161540" cy="196215"/>
          <wp:effectExtent l="0" t="0" r="0" b="0"/>
          <wp:wrapNone/>
          <wp:docPr id="2" name="Obrázek 2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D0DD8A9" wp14:editId="373D901B">
          <wp:simplePos x="0" y="0"/>
          <wp:positionH relativeFrom="column">
            <wp:posOffset>-509271</wp:posOffset>
          </wp:positionH>
          <wp:positionV relativeFrom="paragraph">
            <wp:posOffset>-125731</wp:posOffset>
          </wp:positionV>
          <wp:extent cx="2124075" cy="469421"/>
          <wp:effectExtent l="0" t="0" r="0" b="6985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0" name="Obrázek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730" cy="4715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454E">
      <w:tab/>
    </w:r>
  </w:p>
  <w:p w:rsidR="00FE454E" w:rsidRPr="00487C45" w:rsidRDefault="00FE454E" w:rsidP="00FE454E">
    <w:pPr>
      <w:pStyle w:val="Zhlav"/>
      <w:jc w:val="center"/>
      <w:rPr>
        <w:sz w:val="22"/>
        <w:szCs w:val="22"/>
      </w:rPr>
    </w:pPr>
  </w:p>
  <w:p w:rsidR="00FE454E" w:rsidRPr="00BE3937" w:rsidRDefault="00FE454E" w:rsidP="00FE454E">
    <w:pPr>
      <w:pStyle w:val="Zhlav"/>
      <w:tabs>
        <w:tab w:val="clear" w:pos="4536"/>
        <w:tab w:val="clear" w:pos="9072"/>
        <w:tab w:val="left" w:pos="2100"/>
      </w:tabs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CB"/>
    <w:rsid w:val="000068EA"/>
    <w:rsid w:val="00006BCF"/>
    <w:rsid w:val="00045851"/>
    <w:rsid w:val="000673AE"/>
    <w:rsid w:val="0008402C"/>
    <w:rsid w:val="00085C02"/>
    <w:rsid w:val="000A3A13"/>
    <w:rsid w:val="000B062C"/>
    <w:rsid w:val="00286222"/>
    <w:rsid w:val="002E623E"/>
    <w:rsid w:val="0035602E"/>
    <w:rsid w:val="003F657D"/>
    <w:rsid w:val="004A64B5"/>
    <w:rsid w:val="00597D4A"/>
    <w:rsid w:val="005B4FA1"/>
    <w:rsid w:val="005E46AC"/>
    <w:rsid w:val="006A6A10"/>
    <w:rsid w:val="006C579C"/>
    <w:rsid w:val="007C6944"/>
    <w:rsid w:val="007F29DD"/>
    <w:rsid w:val="00870A84"/>
    <w:rsid w:val="00916307"/>
    <w:rsid w:val="0094372C"/>
    <w:rsid w:val="009E0A58"/>
    <w:rsid w:val="00A31082"/>
    <w:rsid w:val="00AC03FD"/>
    <w:rsid w:val="00BB5228"/>
    <w:rsid w:val="00BE3937"/>
    <w:rsid w:val="00C12963"/>
    <w:rsid w:val="00C2297C"/>
    <w:rsid w:val="00C56B38"/>
    <w:rsid w:val="00D358A2"/>
    <w:rsid w:val="00E22802"/>
    <w:rsid w:val="00E34D1B"/>
    <w:rsid w:val="00E42530"/>
    <w:rsid w:val="00E51754"/>
    <w:rsid w:val="00EF37CB"/>
    <w:rsid w:val="00F22364"/>
    <w:rsid w:val="00F63837"/>
    <w:rsid w:val="00FE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E4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FE454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E454E"/>
  </w:style>
  <w:style w:type="character" w:styleId="Znakapoznpodarou">
    <w:name w:val="footnote reference"/>
    <w:basedOn w:val="Standardnpsmoodstavce"/>
    <w:rsid w:val="00FE454E"/>
    <w:rPr>
      <w:vertAlign w:val="superscript"/>
    </w:rPr>
  </w:style>
  <w:style w:type="paragraph" w:styleId="Zhlav">
    <w:name w:val="header"/>
    <w:basedOn w:val="Normln"/>
    <w:link w:val="ZhlavChar"/>
    <w:rsid w:val="00FE45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454E"/>
    <w:rPr>
      <w:sz w:val="24"/>
      <w:szCs w:val="24"/>
    </w:rPr>
  </w:style>
  <w:style w:type="paragraph" w:styleId="Zpat">
    <w:name w:val="footer"/>
    <w:basedOn w:val="Normln"/>
    <w:link w:val="ZpatChar"/>
    <w:rsid w:val="00FE45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454E"/>
    <w:rPr>
      <w:sz w:val="24"/>
      <w:szCs w:val="24"/>
    </w:rPr>
  </w:style>
  <w:style w:type="character" w:styleId="Hypertextovodkaz">
    <w:name w:val="Hyperlink"/>
    <w:basedOn w:val="Standardnpsmoodstavce"/>
    <w:rsid w:val="00AC03F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rsid w:val="009163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16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E4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FE454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E454E"/>
  </w:style>
  <w:style w:type="character" w:styleId="Znakapoznpodarou">
    <w:name w:val="footnote reference"/>
    <w:basedOn w:val="Standardnpsmoodstavce"/>
    <w:rsid w:val="00FE454E"/>
    <w:rPr>
      <w:vertAlign w:val="superscript"/>
    </w:rPr>
  </w:style>
  <w:style w:type="paragraph" w:styleId="Zhlav">
    <w:name w:val="header"/>
    <w:basedOn w:val="Normln"/>
    <w:link w:val="ZhlavChar"/>
    <w:rsid w:val="00FE45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454E"/>
    <w:rPr>
      <w:sz w:val="24"/>
      <w:szCs w:val="24"/>
    </w:rPr>
  </w:style>
  <w:style w:type="paragraph" w:styleId="Zpat">
    <w:name w:val="footer"/>
    <w:basedOn w:val="Normln"/>
    <w:link w:val="ZpatChar"/>
    <w:rsid w:val="00FE45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454E"/>
    <w:rPr>
      <w:sz w:val="24"/>
      <w:szCs w:val="24"/>
    </w:rPr>
  </w:style>
  <w:style w:type="character" w:styleId="Hypertextovodkaz">
    <w:name w:val="Hyperlink"/>
    <w:basedOn w:val="Standardnpsmoodstavce"/>
    <w:rsid w:val="00AC03F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rsid w:val="009163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16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BF7AF-7BD1-4821-A7B0-400E0073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146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Havlíková Jana Mgr.</dc:creator>
  <cp:keywords/>
  <dc:description/>
  <cp:lastModifiedBy>Havlíková Jana Mgr.</cp:lastModifiedBy>
  <cp:revision>13</cp:revision>
  <cp:lastPrinted>2019-10-02T10:12:00Z</cp:lastPrinted>
  <dcterms:created xsi:type="dcterms:W3CDTF">2018-12-05T16:02:00Z</dcterms:created>
  <dcterms:modified xsi:type="dcterms:W3CDTF">2019-10-21T14:30:00Z</dcterms:modified>
</cp:coreProperties>
</file>